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4A" w:rsidRDefault="00B16FFB" w:rsidP="00B16FFB">
      <w:pPr>
        <w:spacing w:before="120" w:after="120" w:line="160" w:lineRule="atLeast"/>
        <w:contextualSpacing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B16FFB">
        <w:rPr>
          <w:rFonts w:ascii="Times New Roman" w:hAnsi="Times New Roman" w:cs="Times New Roman"/>
          <w:b/>
          <w:bCs/>
          <w:color w:val="7030A0"/>
          <w:sz w:val="32"/>
          <w:szCs w:val="32"/>
        </w:rPr>
        <w:t>Ответственность за нарушения</w:t>
      </w:r>
    </w:p>
    <w:p w:rsidR="0092019C" w:rsidRDefault="00B16FFB" w:rsidP="00B16FFB">
      <w:pPr>
        <w:spacing w:before="120" w:after="120" w:line="160" w:lineRule="atLeast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16FFB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законодательства РФ о рекламе</w:t>
      </w:r>
      <w:r w:rsidR="0092019C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92019C" w:rsidRDefault="003A1E12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DF744A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26 </w:t>
      </w:r>
      <w:r w:rsidR="00B16FFB">
        <w:rPr>
          <w:rFonts w:ascii="Times New Roman" w:hAnsi="Times New Roman" w:cs="Times New Roman"/>
          <w:b/>
          <w:color w:val="FF6600"/>
          <w:sz w:val="28"/>
          <w:szCs w:val="28"/>
        </w:rPr>
        <w:t>мая</w:t>
      </w:r>
      <w:r w:rsidR="00F74685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2022 </w:t>
      </w:r>
      <w:r w:rsidR="0092019C">
        <w:rPr>
          <w:rFonts w:ascii="Times New Roman" w:hAnsi="Times New Roman" w:cs="Times New Roman"/>
          <w:b/>
          <w:color w:val="FF6600"/>
          <w:sz w:val="28"/>
          <w:szCs w:val="28"/>
        </w:rPr>
        <w:t>г.</w:t>
      </w:r>
    </w:p>
    <w:p w:rsidR="0092019C" w:rsidRDefault="00F74685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10.00-11</w:t>
      </w:r>
      <w:r w:rsidR="0092019C">
        <w:rPr>
          <w:rFonts w:ascii="Times New Roman" w:hAnsi="Times New Roman" w:cs="Times New Roman"/>
          <w:b/>
          <w:color w:val="FF6600"/>
          <w:sz w:val="28"/>
          <w:szCs w:val="28"/>
        </w:rPr>
        <w:t>.30 (время московское)</w:t>
      </w:r>
    </w:p>
    <w:p w:rsidR="002B28B7" w:rsidRDefault="00C56B49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C56B49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074963" cy="1752600"/>
            <wp:effectExtent l="0" t="0" r="2540" b="0"/>
            <wp:docPr id="2" name="Рисунок 2" descr="Z:\work\PR\ДИЗАЙН\МАКЕТЫ\_Вебинары\Фото лекторов\Пилип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Пилип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87" cy="175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F0" w:rsidRDefault="004D19F0" w:rsidP="003A1E12">
      <w:pPr>
        <w:pStyle w:val="a7"/>
        <w:tabs>
          <w:tab w:val="left" w:pos="4800"/>
        </w:tabs>
        <w:rPr>
          <w:rFonts w:ascii="Arial" w:hAnsi="Arial" w:cs="Arial"/>
        </w:rPr>
      </w:pPr>
    </w:p>
    <w:p w:rsidR="001A63FA" w:rsidRPr="003A1E12" w:rsidRDefault="001A63FA" w:rsidP="00FE14F1">
      <w:pPr>
        <w:pStyle w:val="a7"/>
        <w:ind w:firstLine="567"/>
        <w:jc w:val="center"/>
        <w:rPr>
          <w:rFonts w:ascii="Arial" w:hAnsi="Arial" w:cs="Arial"/>
          <w:b/>
          <w:color w:val="7030A0"/>
          <w:sz w:val="24"/>
          <w:szCs w:val="28"/>
        </w:rPr>
      </w:pPr>
      <w:r w:rsidRPr="003A1E12">
        <w:rPr>
          <w:rFonts w:ascii="Arial" w:hAnsi="Arial" w:cs="Arial"/>
          <w:b/>
          <w:color w:val="7030A0"/>
          <w:sz w:val="24"/>
          <w:szCs w:val="28"/>
        </w:rPr>
        <w:t>Вебинар поможет вам:</w:t>
      </w:r>
    </w:p>
    <w:p w:rsidR="001A63FA" w:rsidRPr="003A1E12" w:rsidRDefault="001A63FA" w:rsidP="001A63FA">
      <w:pPr>
        <w:pStyle w:val="a7"/>
        <w:ind w:firstLine="567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B16FFB" w:rsidRPr="00DF744A" w:rsidRDefault="00B16FFB" w:rsidP="00DF744A">
      <w:pPr>
        <w:pStyle w:val="a8"/>
        <w:ind w:left="284" w:firstLine="502"/>
        <w:jc w:val="both"/>
        <w:rPr>
          <w:rFonts w:ascii="Arial" w:hAnsi="Arial" w:cs="Arial"/>
          <w:szCs w:val="28"/>
        </w:rPr>
      </w:pPr>
      <w:r w:rsidRPr="00DF744A">
        <w:rPr>
          <w:rFonts w:ascii="Arial" w:hAnsi="Arial" w:cs="Arial"/>
          <w:color w:val="000000"/>
          <w:szCs w:val="28"/>
          <w:shd w:val="clear" w:color="auto" w:fill="FFFFFF"/>
        </w:rPr>
        <w:t>Реклама стала неотъемлемым элементом нашей действительности, поэтому правовое регулирование данного института и его всестороннее и комплексное освещение представляется актуальным.</w:t>
      </w:r>
    </w:p>
    <w:p w:rsidR="001A63FA" w:rsidRPr="00DF744A" w:rsidRDefault="00B16FFB" w:rsidP="00DF744A">
      <w:pPr>
        <w:pStyle w:val="a8"/>
        <w:ind w:left="284" w:firstLine="502"/>
        <w:jc w:val="both"/>
        <w:rPr>
          <w:rFonts w:ascii="Arial" w:eastAsia="Times New Roman" w:hAnsi="Arial" w:cs="Arial"/>
          <w:szCs w:val="28"/>
          <w:lang w:eastAsia="ru-RU"/>
        </w:rPr>
      </w:pPr>
      <w:r w:rsidRPr="00DF744A">
        <w:rPr>
          <w:rFonts w:ascii="Arial" w:hAnsi="Arial" w:cs="Arial"/>
          <w:szCs w:val="28"/>
        </w:rPr>
        <w:t xml:space="preserve">Мы рассмотрим за какие нарушения предусмотрена административная ответственность, а за какие гражданско-правовая ответственность. Также </w:t>
      </w:r>
      <w:r w:rsidRPr="00DF744A">
        <w:rPr>
          <w:rFonts w:ascii="Arial" w:eastAsia="Times New Roman" w:hAnsi="Arial" w:cs="Arial"/>
          <w:szCs w:val="28"/>
          <w:lang w:eastAsia="ru-RU"/>
        </w:rPr>
        <w:t xml:space="preserve">определим, за какие нарушения несет ответственность рекламодатель, рекламораспространитель, рекламопроизводитель и оператор рекламной системы. </w:t>
      </w:r>
    </w:p>
    <w:p w:rsidR="00067AB9" w:rsidRPr="003A1E12" w:rsidRDefault="000E514F" w:rsidP="00FE14F1">
      <w:pPr>
        <w:spacing w:before="120" w:after="120" w:line="240" w:lineRule="auto"/>
        <w:ind w:left="567" w:right="567"/>
        <w:jc w:val="center"/>
        <w:rPr>
          <w:rFonts w:ascii="Arial" w:hAnsi="Arial" w:cs="Arial"/>
          <w:b/>
          <w:color w:val="7030A0"/>
          <w:sz w:val="24"/>
          <w:szCs w:val="28"/>
        </w:rPr>
      </w:pPr>
      <w:r w:rsidRPr="003A1E12">
        <w:rPr>
          <w:rFonts w:ascii="Arial" w:hAnsi="Arial" w:cs="Arial"/>
          <w:b/>
          <w:color w:val="7030A0"/>
          <w:sz w:val="24"/>
          <w:szCs w:val="28"/>
        </w:rPr>
        <w:t xml:space="preserve">Программа </w:t>
      </w:r>
      <w:proofErr w:type="spellStart"/>
      <w:r w:rsidRPr="003A1E12">
        <w:rPr>
          <w:rFonts w:ascii="Arial" w:hAnsi="Arial" w:cs="Arial"/>
          <w:b/>
          <w:color w:val="7030A0"/>
          <w:sz w:val="24"/>
          <w:szCs w:val="28"/>
        </w:rPr>
        <w:t>вебинара</w:t>
      </w:r>
      <w:proofErr w:type="spellEnd"/>
      <w:r w:rsidRPr="003A1E12">
        <w:rPr>
          <w:rFonts w:ascii="Arial" w:hAnsi="Arial" w:cs="Arial"/>
          <w:b/>
          <w:color w:val="7030A0"/>
          <w:sz w:val="24"/>
          <w:szCs w:val="28"/>
        </w:rPr>
        <w:t>:</w:t>
      </w:r>
    </w:p>
    <w:p w:rsidR="00B16FFB" w:rsidRPr="00DF744A" w:rsidRDefault="00B16FFB" w:rsidP="00DF744A">
      <w:pPr>
        <w:spacing w:after="0" w:line="360" w:lineRule="auto"/>
        <w:ind w:left="284" w:right="850"/>
        <w:rPr>
          <w:rFonts w:ascii="Arial" w:hAnsi="Arial" w:cs="Arial"/>
          <w:b/>
          <w:szCs w:val="28"/>
        </w:rPr>
      </w:pPr>
      <w:r w:rsidRPr="00DF744A">
        <w:rPr>
          <w:rFonts w:ascii="Arial" w:hAnsi="Arial" w:cs="Arial"/>
          <w:b/>
          <w:szCs w:val="28"/>
        </w:rPr>
        <w:t>1. Какая административная ответственность установлена за нарушение законодательства о рекламе.</w:t>
      </w:r>
    </w:p>
    <w:p w:rsidR="00DF744A" w:rsidRDefault="00B16FFB" w:rsidP="00DF744A">
      <w:pPr>
        <w:spacing w:after="0" w:line="360" w:lineRule="auto"/>
        <w:ind w:left="284" w:right="850"/>
        <w:rPr>
          <w:rFonts w:ascii="Arial" w:hAnsi="Arial" w:cs="Arial"/>
          <w:b/>
          <w:szCs w:val="28"/>
        </w:rPr>
      </w:pPr>
      <w:r w:rsidRPr="00DF744A">
        <w:rPr>
          <w:rFonts w:ascii="Arial" w:hAnsi="Arial" w:cs="Arial"/>
          <w:b/>
          <w:szCs w:val="28"/>
        </w:rPr>
        <w:t>2. Какая гражданско-правовая ответственность применяется за нарушения законодательства о рекламе.</w:t>
      </w:r>
    </w:p>
    <w:p w:rsidR="00B16FFB" w:rsidRDefault="00B16FFB" w:rsidP="00DF744A">
      <w:pPr>
        <w:spacing w:after="0" w:line="360" w:lineRule="auto"/>
        <w:ind w:left="284" w:right="850"/>
        <w:rPr>
          <w:rFonts w:ascii="Arial" w:hAnsi="Arial" w:cs="Arial"/>
          <w:b/>
          <w:szCs w:val="28"/>
        </w:rPr>
      </w:pPr>
      <w:r w:rsidRPr="00DF744A">
        <w:rPr>
          <w:rFonts w:ascii="Arial" w:hAnsi="Arial" w:cs="Arial"/>
          <w:b/>
          <w:szCs w:val="28"/>
        </w:rPr>
        <w:t xml:space="preserve">3. Ответы на вопросы. </w:t>
      </w:r>
    </w:p>
    <w:p w:rsidR="00DF744A" w:rsidRDefault="00DF744A" w:rsidP="00DF744A">
      <w:pPr>
        <w:spacing w:after="0" w:line="360" w:lineRule="auto"/>
        <w:ind w:left="284" w:right="850"/>
        <w:rPr>
          <w:rFonts w:ascii="Arial" w:hAnsi="Arial" w:cs="Arial"/>
          <w:b/>
          <w:szCs w:val="28"/>
        </w:rPr>
      </w:pPr>
    </w:p>
    <w:p w:rsidR="00DF744A" w:rsidRDefault="00DF744A" w:rsidP="00DF744A">
      <w:pPr>
        <w:spacing w:after="0" w:line="360" w:lineRule="auto"/>
        <w:ind w:left="284" w:right="850"/>
        <w:rPr>
          <w:rFonts w:ascii="Arial" w:hAnsi="Arial" w:cs="Arial"/>
          <w:b/>
          <w:szCs w:val="28"/>
        </w:rPr>
      </w:pPr>
    </w:p>
    <w:p w:rsidR="00DF744A" w:rsidRPr="00DF744A" w:rsidRDefault="00DF744A" w:rsidP="00DF744A">
      <w:pPr>
        <w:spacing w:after="0" w:line="360" w:lineRule="auto"/>
        <w:ind w:left="284" w:right="850"/>
        <w:rPr>
          <w:rFonts w:ascii="Arial" w:hAnsi="Arial" w:cs="Arial"/>
          <w:b/>
          <w:szCs w:val="28"/>
        </w:rPr>
      </w:pPr>
      <w:bookmarkStart w:id="0" w:name="_GoBack"/>
      <w:bookmarkEnd w:id="0"/>
    </w:p>
    <w:p w:rsidR="003A1E12" w:rsidRPr="003A1E12" w:rsidRDefault="003A1E12" w:rsidP="003A1E12">
      <w:pPr>
        <w:spacing w:after="0" w:line="360" w:lineRule="auto"/>
        <w:ind w:right="850"/>
        <w:rPr>
          <w:rFonts w:ascii="Arial" w:hAnsi="Arial" w:cs="Arial"/>
          <w:b/>
          <w:sz w:val="28"/>
          <w:szCs w:val="28"/>
        </w:rPr>
      </w:pPr>
    </w:p>
    <w:p w:rsidR="003A1E12" w:rsidRPr="003A1E12" w:rsidRDefault="003A1E12" w:rsidP="00DF744A">
      <w:pPr>
        <w:spacing w:after="0" w:line="240" w:lineRule="auto"/>
        <w:ind w:left="284" w:right="850"/>
        <w:rPr>
          <w:rFonts w:ascii="Arial" w:hAnsi="Arial" w:cs="Arial"/>
          <w:b/>
          <w:color w:val="FF0000"/>
          <w:sz w:val="24"/>
          <w:szCs w:val="24"/>
        </w:rPr>
      </w:pPr>
      <w:r w:rsidRPr="003A1E12">
        <w:rPr>
          <w:rFonts w:ascii="Arial" w:hAnsi="Arial" w:cs="Arial"/>
          <w:b/>
          <w:color w:val="FF6600"/>
          <w:sz w:val="24"/>
          <w:szCs w:val="24"/>
        </w:rPr>
        <w:t xml:space="preserve">Стоимость участия в </w:t>
      </w:r>
      <w:proofErr w:type="spellStart"/>
      <w:r w:rsidRPr="003A1E12">
        <w:rPr>
          <w:rFonts w:ascii="Arial" w:hAnsi="Arial" w:cs="Arial"/>
          <w:b/>
          <w:color w:val="FF6600"/>
          <w:sz w:val="24"/>
          <w:szCs w:val="24"/>
        </w:rPr>
        <w:t>вебинаре</w:t>
      </w:r>
      <w:proofErr w:type="spellEnd"/>
      <w:r w:rsidRPr="003A1E12">
        <w:rPr>
          <w:rFonts w:ascii="Arial" w:hAnsi="Arial" w:cs="Arial"/>
          <w:b/>
          <w:color w:val="FF6600"/>
          <w:sz w:val="24"/>
          <w:szCs w:val="24"/>
        </w:rPr>
        <w:t xml:space="preserve"> – 2000 руб.</w:t>
      </w:r>
    </w:p>
    <w:p w:rsidR="003A1E12" w:rsidRPr="003A1E12" w:rsidRDefault="003A1E12" w:rsidP="00DF744A">
      <w:pPr>
        <w:spacing w:after="0" w:line="240" w:lineRule="auto"/>
        <w:ind w:left="284" w:right="850"/>
        <w:rPr>
          <w:rFonts w:ascii="Arial" w:hAnsi="Arial" w:cs="Arial"/>
        </w:rPr>
      </w:pPr>
      <w:r w:rsidRPr="003A1E12">
        <w:rPr>
          <w:rFonts w:ascii="Arial" w:hAnsi="Arial" w:cs="Arial"/>
          <w:b/>
          <w:color w:val="FF6600"/>
          <w:sz w:val="24"/>
          <w:szCs w:val="24"/>
        </w:rPr>
        <w:t xml:space="preserve">Для клиентов компании «КонсалтикаПлюс» – </w:t>
      </w:r>
      <w:r w:rsidRPr="003A1E12">
        <w:rPr>
          <w:rFonts w:ascii="Arial" w:hAnsi="Arial" w:cs="Arial"/>
          <w:b/>
          <w:color w:val="FF0000"/>
          <w:sz w:val="24"/>
          <w:szCs w:val="24"/>
        </w:rPr>
        <w:t>БЕСПЛАТНО!</w:t>
      </w:r>
    </w:p>
    <w:p w:rsidR="00B16FFB" w:rsidRPr="003A1E12" w:rsidRDefault="00B16FFB" w:rsidP="00B16FFB">
      <w:pPr>
        <w:spacing w:after="0" w:line="360" w:lineRule="auto"/>
        <w:ind w:left="850" w:right="850"/>
        <w:rPr>
          <w:rFonts w:ascii="Arial" w:hAnsi="Arial" w:cs="Arial"/>
          <w:b/>
          <w:szCs w:val="28"/>
        </w:rPr>
      </w:pPr>
    </w:p>
    <w:p w:rsidR="005E7E60" w:rsidRPr="003A1E12" w:rsidRDefault="005E7E60" w:rsidP="00AB79C3">
      <w:pPr>
        <w:spacing w:after="0" w:line="360" w:lineRule="auto"/>
        <w:ind w:left="850" w:right="850"/>
        <w:rPr>
          <w:rFonts w:ascii="Arial" w:hAnsi="Arial" w:cs="Arial"/>
          <w:color w:val="FF6600"/>
          <w:sz w:val="24"/>
          <w:szCs w:val="24"/>
        </w:rPr>
      </w:pPr>
    </w:p>
    <w:sectPr w:rsidR="005E7E60" w:rsidRPr="003A1E12" w:rsidSect="00143918">
      <w:headerReference w:type="default" r:id="rId8"/>
      <w:footerReference w:type="default" r:id="rId9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B9" w:rsidRDefault="00067AB9" w:rsidP="00D61B52">
      <w:pPr>
        <w:spacing w:after="0" w:line="240" w:lineRule="auto"/>
      </w:pPr>
      <w:r>
        <w:separator/>
      </w:r>
    </w:p>
  </w:endnote>
  <w:endnote w:type="continuationSeparator" w:id="0">
    <w:p w:rsidR="00067AB9" w:rsidRDefault="00067AB9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B9" w:rsidRDefault="00067AB9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AB9" w:rsidRPr="00E97756" w:rsidRDefault="00067AB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Успейте зарегистрироваться у Вашего персонального менеджера или </w:t>
                          </w:r>
                        </w:p>
                        <w:p w:rsidR="00067AB9" w:rsidRPr="00E97756" w:rsidRDefault="00067AB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по телефону: </w:t>
                          </w:r>
                          <w:r w:rsidR="00C56B49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8-800-2000-163</w:t>
                          </w:r>
                        </w:p>
                        <w:p w:rsidR="00067AB9" w:rsidRPr="00E97756" w:rsidRDefault="00067AB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</w:p>
                        <w:p w:rsidR="00067AB9" w:rsidRPr="00E97756" w:rsidRDefault="00067AB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Количество мест ограничено!</w:t>
                          </w:r>
                        </w:p>
                        <w:p w:rsidR="00067AB9" w:rsidRDefault="00067AB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5AC4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067AB9" w:rsidRPr="00E97756" w:rsidRDefault="00067AB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Успейте зарегистрироваться у Вашего персонального менеджера или </w:t>
                    </w:r>
                  </w:p>
                  <w:p w:rsidR="00067AB9" w:rsidRPr="00E97756" w:rsidRDefault="00067AB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по телефону: </w:t>
                    </w:r>
                    <w:r w:rsidR="00C56B49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8-800-2000-163</w:t>
                    </w:r>
                  </w:p>
                  <w:p w:rsidR="00067AB9" w:rsidRPr="00E97756" w:rsidRDefault="00067AB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</w:p>
                  <w:p w:rsidR="00067AB9" w:rsidRPr="00E97756" w:rsidRDefault="00067AB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Количество мест ограничено!</w:t>
                    </w:r>
                  </w:p>
                  <w:p w:rsidR="00067AB9" w:rsidRDefault="00067AB9"/>
                </w:txbxContent>
              </v:textbox>
              <w10:wrap type="square" anchorx="margin"/>
            </v:shape>
          </w:pict>
        </mc:Fallback>
      </mc:AlternateContent>
    </w:r>
    <w:r w:rsidRPr="00D61B52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94026E9" wp14:editId="0D2190D7">
          <wp:simplePos x="0" y="0"/>
          <wp:positionH relativeFrom="page">
            <wp:align>right</wp:align>
          </wp:positionH>
          <wp:positionV relativeFrom="paragraph">
            <wp:posOffset>-99060</wp:posOffset>
          </wp:positionV>
          <wp:extent cx="7534275" cy="1687173"/>
          <wp:effectExtent l="0" t="0" r="0" b="8890"/>
          <wp:wrapNone/>
          <wp:docPr id="6" name="Рисунок 6" descr="Z:\work\PR\ДИЗАЙН\МАКЕТЫ\_Вебинары\Анонсы вебинаров (шаблон)\ниж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work\PR\ДИЗАЙН\МАКЕТЫ\_Вебинары\Анонсы вебинаров (шаблон)\ниж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687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B9" w:rsidRDefault="00067AB9" w:rsidP="00D61B52">
      <w:pPr>
        <w:spacing w:after="0" w:line="240" w:lineRule="auto"/>
      </w:pPr>
      <w:r>
        <w:separator/>
      </w:r>
    </w:p>
  </w:footnote>
  <w:footnote w:type="continuationSeparator" w:id="0">
    <w:p w:rsidR="00067AB9" w:rsidRDefault="00067AB9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B9" w:rsidRDefault="00067AB9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AB9" w:rsidRDefault="00067A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E26F0"/>
    <w:multiLevelType w:val="hybridMultilevel"/>
    <w:tmpl w:val="82F68FA6"/>
    <w:lvl w:ilvl="0" w:tplc="6C9E60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D436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44DD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66FA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9CA3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82CF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9EE1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406A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9C84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BF01610"/>
    <w:multiLevelType w:val="hybridMultilevel"/>
    <w:tmpl w:val="495CC4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65"/>
    <w:rsid w:val="00001239"/>
    <w:rsid w:val="00046A3F"/>
    <w:rsid w:val="00050D7F"/>
    <w:rsid w:val="00067AB9"/>
    <w:rsid w:val="00083B38"/>
    <w:rsid w:val="000E514F"/>
    <w:rsid w:val="000F458A"/>
    <w:rsid w:val="00143918"/>
    <w:rsid w:val="0019191C"/>
    <w:rsid w:val="001A2101"/>
    <w:rsid w:val="001A63FA"/>
    <w:rsid w:val="00205488"/>
    <w:rsid w:val="002505B9"/>
    <w:rsid w:val="002B28B7"/>
    <w:rsid w:val="002C56C4"/>
    <w:rsid w:val="002E38A6"/>
    <w:rsid w:val="0033154D"/>
    <w:rsid w:val="00365238"/>
    <w:rsid w:val="003A1E12"/>
    <w:rsid w:val="004224A6"/>
    <w:rsid w:val="004342CD"/>
    <w:rsid w:val="004C4A44"/>
    <w:rsid w:val="004D19F0"/>
    <w:rsid w:val="0051061D"/>
    <w:rsid w:val="00557D6A"/>
    <w:rsid w:val="00584539"/>
    <w:rsid w:val="005A1028"/>
    <w:rsid w:val="005E7E60"/>
    <w:rsid w:val="005F69D3"/>
    <w:rsid w:val="00656970"/>
    <w:rsid w:val="006A5F4B"/>
    <w:rsid w:val="006C0277"/>
    <w:rsid w:val="006D42F9"/>
    <w:rsid w:val="00712B8F"/>
    <w:rsid w:val="007914D3"/>
    <w:rsid w:val="007A65E4"/>
    <w:rsid w:val="008A7CC7"/>
    <w:rsid w:val="0092019C"/>
    <w:rsid w:val="00976243"/>
    <w:rsid w:val="009F29EA"/>
    <w:rsid w:val="00A138CE"/>
    <w:rsid w:val="00A723B3"/>
    <w:rsid w:val="00AB79C3"/>
    <w:rsid w:val="00AE3C27"/>
    <w:rsid w:val="00B16FFB"/>
    <w:rsid w:val="00BC4370"/>
    <w:rsid w:val="00C56B49"/>
    <w:rsid w:val="00C636E1"/>
    <w:rsid w:val="00C666E0"/>
    <w:rsid w:val="00C92743"/>
    <w:rsid w:val="00CD1857"/>
    <w:rsid w:val="00D02D10"/>
    <w:rsid w:val="00D05F43"/>
    <w:rsid w:val="00D10FFF"/>
    <w:rsid w:val="00D139EF"/>
    <w:rsid w:val="00D40CEB"/>
    <w:rsid w:val="00D46CC1"/>
    <w:rsid w:val="00D52165"/>
    <w:rsid w:val="00D61B52"/>
    <w:rsid w:val="00D77F8A"/>
    <w:rsid w:val="00DF744A"/>
    <w:rsid w:val="00DF74A2"/>
    <w:rsid w:val="00E01DD0"/>
    <w:rsid w:val="00E033D9"/>
    <w:rsid w:val="00E97756"/>
    <w:rsid w:val="00F15B3A"/>
    <w:rsid w:val="00F74685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21A53"/>
  <w15:chartTrackingRefBased/>
  <w15:docId w15:val="{D497EC04-1A80-4B86-95F8-F6B80E7C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Александра Ю. Зубкова</cp:lastModifiedBy>
  <cp:revision>6</cp:revision>
  <dcterms:created xsi:type="dcterms:W3CDTF">2022-04-15T06:03:00Z</dcterms:created>
  <dcterms:modified xsi:type="dcterms:W3CDTF">2022-04-20T11:52:00Z</dcterms:modified>
</cp:coreProperties>
</file>